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47"/>
        <w:gridCol w:w="1609"/>
        <w:gridCol w:w="1948"/>
        <w:gridCol w:w="1454"/>
        <w:gridCol w:w="2410"/>
        <w:gridCol w:w="1989"/>
        <w:gridCol w:w="1469"/>
      </w:tblGrid>
      <w:tr w:rsidR="002932AB" w14:paraId="129C17A5" w14:textId="77777777" w:rsidTr="00415582">
        <w:trPr>
          <w:cantSplit/>
          <w:trHeight w:val="681"/>
          <w:tblHeader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1C78B7" w14:textId="078296D2" w:rsidR="002932AB" w:rsidRDefault="002932AB">
            <w:pPr>
              <w:pStyle w:val="Heading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FE8E2" w14:textId="2405D070" w:rsidR="002932AB" w:rsidRDefault="00E215E6">
            <w:pPr>
              <w:pStyle w:val="Heading1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Hazard </w:t>
            </w:r>
            <w:r w:rsidR="002932A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Event 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60F3A" w14:textId="1D802A42" w:rsidR="002932AB" w:rsidRDefault="002932AB">
            <w:pPr>
              <w:pStyle w:val="Heading2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Significance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2F7EB" w14:textId="27EF26DC" w:rsidR="002932AB" w:rsidRDefault="00170E60">
            <w:pPr>
              <w:pStyle w:val="Heading2"/>
              <w:spacing w:before="60" w:after="60"/>
              <w:ind w:right="-108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Probability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DAFA9" w14:textId="6ED0F1E9" w:rsidR="002932AB" w:rsidRDefault="00170E60">
            <w:pPr>
              <w:pStyle w:val="Heading2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Risk rating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8D690" w14:textId="0EFA64C4" w:rsidR="002932AB" w:rsidRDefault="00170E60">
            <w:pPr>
              <w:pStyle w:val="Heading2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EC28EE" w14:textId="77777777" w:rsidR="002932AB" w:rsidRDefault="002932AB">
            <w:pPr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B0B67" w14:textId="77777777" w:rsidR="002932AB" w:rsidRDefault="002932AB">
            <w:pPr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Persons</w:t>
            </w:r>
          </w:p>
          <w:p w14:paraId="21213933" w14:textId="77777777" w:rsidR="002932AB" w:rsidRDefault="002932AB">
            <w:pPr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</w:tr>
      <w:tr w:rsidR="00182818" w:rsidRPr="00914246" w14:paraId="6A7B7C80" w14:textId="77777777" w:rsidTr="00415582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2DE" w14:textId="1E641F6E" w:rsidR="00182818" w:rsidRDefault="00182818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B00" w14:textId="00EF619C" w:rsidR="00182818" w:rsidRPr="00E215E6" w:rsidRDefault="00E215E6" w:rsidP="00182818">
            <w:pPr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E215E6">
              <w:rPr>
                <w:rFonts w:asciiTheme="minorBidi" w:hAnsiTheme="minorBidi" w:cstheme="minorBidi"/>
                <w:color w:val="000000"/>
              </w:rPr>
              <w:t>Burns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C5D" w14:textId="317ECB29" w:rsidR="00182818" w:rsidRDefault="00E215E6" w:rsidP="0018281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BB3" w14:textId="51D099D3" w:rsidR="00182818" w:rsidRDefault="00E215E6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98C" w14:textId="224C0A95" w:rsidR="00182818" w:rsidRDefault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A2A" w14:textId="329FF7AD" w:rsidR="00415582" w:rsidRPr="004542FE" w:rsidRDefault="00415582" w:rsidP="00182818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Oven gloves </w:t>
            </w:r>
            <w:r w:rsidR="00004329"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be </w:t>
            </w: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kept close to the oven</w:t>
            </w:r>
            <w:r w:rsidR="00004329"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used when needed.  </w:t>
            </w:r>
          </w:p>
          <w:p w14:paraId="286CEACB" w14:textId="77777777" w:rsidR="00415582" w:rsidRPr="004542FE" w:rsidRDefault="00415582" w:rsidP="00182818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DAAAD5B" w14:textId="219EDF72" w:rsidR="00415582" w:rsidRPr="004542FE" w:rsidRDefault="00415582" w:rsidP="00182818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Hob burners to be turned off when not in use.</w:t>
            </w:r>
          </w:p>
          <w:p w14:paraId="0B656DFF" w14:textId="77777777" w:rsidR="00004329" w:rsidRPr="004542FE" w:rsidRDefault="00004329" w:rsidP="00182818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3FD0EF9" w14:textId="34C7DEE5" w:rsidR="00004329" w:rsidRPr="004542FE" w:rsidRDefault="00004329" w:rsidP="00182818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Area between hob and sink to be kept clear of obstructions.</w:t>
            </w:r>
          </w:p>
          <w:p w14:paraId="0C6677EC" w14:textId="0C23915B" w:rsidR="00182818" w:rsidRDefault="00727877" w:rsidP="0018281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Run under cold tap.</w:t>
            </w:r>
          </w:p>
          <w:p w14:paraId="174B3955" w14:textId="652792E4" w:rsidR="00727877" w:rsidRDefault="00E77A0B" w:rsidP="0072787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First aid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828" w14:textId="77777777" w:rsidR="00415582" w:rsidRDefault="00415582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4265B7B4" w14:textId="77777777" w:rsidR="00415582" w:rsidRDefault="00415582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2244BCB9" w14:textId="77777777" w:rsidR="00415582" w:rsidRDefault="00415582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67031C51" w14:textId="77777777" w:rsidR="00415582" w:rsidRDefault="00415582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D98DC0D" w14:textId="77777777" w:rsidR="00415582" w:rsidRDefault="00415582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7D40FDB9" w14:textId="77777777" w:rsidR="00415582" w:rsidRDefault="00415582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1DDEAC26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5B52B945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5BC6A7C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011C2645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5FB0F7D5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107A45D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6A3A3248" w14:textId="77777777" w:rsidR="00004329" w:rsidRDefault="00004329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BE33192" w14:textId="0D394C8B" w:rsidR="00182818" w:rsidRPr="00914246" w:rsidRDefault="00727877" w:rsidP="00E77A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Fill out accident </w:t>
            </w:r>
            <w:r w:rsidR="00E77A0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report.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766" w14:textId="77777777" w:rsidR="00182818" w:rsidRDefault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All</w:t>
            </w:r>
          </w:p>
          <w:p w14:paraId="132167AC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5E4FD5A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7ACBAD53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134614B5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2F9FE1F7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2D90944A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6B71C65B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7DE2E439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1A0C0190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68EA0DE8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15F170A7" w14:textId="1FC5235B" w:rsidR="00004329" w:rsidRPr="00914246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First aider</w:t>
            </w:r>
          </w:p>
        </w:tc>
      </w:tr>
      <w:tr w:rsidR="002932AB" w:rsidRPr="00914246" w14:paraId="0CF98D49" w14:textId="77777777" w:rsidTr="00415582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D4C" w14:textId="66930CC2" w:rsidR="002932AB" w:rsidRDefault="002932AB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EBA" w14:textId="185E8EAE" w:rsidR="002932AB" w:rsidRPr="00E215E6" w:rsidRDefault="00E215E6">
            <w:pPr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E215E6">
              <w:rPr>
                <w:rFonts w:asciiTheme="minorBidi" w:hAnsiTheme="minorBidi" w:cstheme="minorBidi"/>
                <w:color w:val="000000"/>
              </w:rPr>
              <w:t>Knife cuts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19F" w14:textId="4A40904A" w:rsidR="002932AB" w:rsidRDefault="00413F3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89C" w14:textId="4AAA26E4" w:rsidR="002932AB" w:rsidRDefault="00E215E6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F6F" w14:textId="69AC51A8" w:rsidR="002932AB" w:rsidRDefault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26F" w14:textId="344EAB0E" w:rsidR="00415582" w:rsidRPr="004542FE" w:rsidRDefault="0041558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Knives to be kept sharp and safely stored when not in use.   </w:t>
            </w:r>
          </w:p>
          <w:p w14:paraId="63ACF5D6" w14:textId="77777777" w:rsidR="00415582" w:rsidRPr="004542FE" w:rsidRDefault="0041558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14:paraId="656E1181" w14:textId="3412CC3F" w:rsidR="00415582" w:rsidRPr="004542FE" w:rsidRDefault="0041558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Dirty knives not to be left in soapy water</w:t>
            </w:r>
          </w:p>
          <w:p w14:paraId="33504C18" w14:textId="77777777" w:rsidR="00415582" w:rsidRDefault="00415582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243F6B6B" w14:textId="4066657D" w:rsidR="00727877" w:rsidRPr="00914246" w:rsidRDefault="0072787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Clean and cover with blue plaster</w:t>
            </w:r>
            <w:r w:rsidR="00E77A0B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– first aid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57D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7372AA5B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072CB35F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22843BC8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122A6319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4D82F7D1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5FD1E756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5454E255" w14:textId="77777777" w:rsidR="00415582" w:rsidRDefault="00415582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008B666" w14:textId="577BADDF" w:rsidR="00727877" w:rsidRPr="00914246" w:rsidRDefault="00727877" w:rsidP="0072787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May need medical support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17F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03E58B77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9933910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20D5EF69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38C8CF24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6A5D3A40" w14:textId="77777777" w:rsidR="00004329" w:rsidRDefault="00004329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14:paraId="594A2851" w14:textId="0ABF5CF1" w:rsidR="002932AB" w:rsidRPr="00914246" w:rsidRDefault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First aider</w:t>
            </w:r>
          </w:p>
        </w:tc>
      </w:tr>
      <w:tr w:rsidR="002932AB" w14:paraId="0620EC7D" w14:textId="77777777" w:rsidTr="00727877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589" w14:textId="1B979427" w:rsidR="002932AB" w:rsidRDefault="002932AB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591" w14:textId="53F041FC" w:rsidR="002932AB" w:rsidRPr="00E215E6" w:rsidRDefault="00E215E6">
            <w:pPr>
              <w:pStyle w:val="Heading1"/>
              <w:spacing w:before="60" w:after="60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E215E6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  <w:lang w:val="en-GB"/>
              </w:rPr>
              <w:t>Slips and falls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B9F" w14:textId="40E4BDA4" w:rsidR="002932AB" w:rsidRDefault="00413F37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BB3" w14:textId="43EAC48D" w:rsidR="002932AB" w:rsidRDefault="00413F37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C19" w14:textId="12C59BCF" w:rsidR="002932AB" w:rsidRDefault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3E4" w14:textId="77777777" w:rsidR="002932AB" w:rsidRDefault="00413F37" w:rsidP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Avoid spills and wipe up immediately</w:t>
            </w:r>
          </w:p>
          <w:p w14:paraId="61A56F34" w14:textId="77777777" w:rsidR="00004329" w:rsidRDefault="00004329" w:rsidP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7E5C28" w14:textId="164D21C3" w:rsidR="00004329" w:rsidRDefault="00004329" w:rsidP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>Floors to kept clear of obstructions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28A" w14:textId="306E6D11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0F6" w14:textId="51E1790C" w:rsidR="002932AB" w:rsidRDefault="0088218A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All</w:t>
            </w:r>
          </w:p>
        </w:tc>
      </w:tr>
      <w:tr w:rsidR="002932AB" w14:paraId="4F075B8B" w14:textId="77777777" w:rsidTr="00727877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933" w14:textId="05D68624" w:rsidR="002932AB" w:rsidRDefault="002932AB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0C4" w14:textId="6FA91524" w:rsidR="00F0681A" w:rsidRPr="00E215E6" w:rsidRDefault="00413F37" w:rsidP="00621610">
            <w:pPr>
              <w:pStyle w:val="Heading1"/>
              <w:spacing w:before="60" w:after="6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lang w:val="en-GB"/>
              </w:rPr>
            </w:pPr>
            <w:r w:rsidRPr="00413F37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Fire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680" w14:textId="7FB28848" w:rsidR="002932AB" w:rsidRPr="00E215E6" w:rsidRDefault="00E215E6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15E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84A" w14:textId="40ADA3E5" w:rsidR="002932AB" w:rsidRPr="00413F37" w:rsidRDefault="00413F37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3F3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5EA" w14:textId="4063A1B0" w:rsidR="002932AB" w:rsidRDefault="00413F3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E84" w14:textId="44787531" w:rsidR="00004329" w:rsidRPr="004542FE" w:rsidRDefault="00004329" w:rsidP="0088218A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542FE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Keep all combustible materials, tea towels, gloves etc. away from the hob.</w:t>
            </w:r>
          </w:p>
          <w:p w14:paraId="6615A683" w14:textId="77777777" w:rsidR="00004329" w:rsidRDefault="00004329" w:rsidP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C2C357" w14:textId="11A0EFA1" w:rsidR="002932AB" w:rsidRDefault="00413F37" w:rsidP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Fire training</w:t>
            </w:r>
            <w:r w:rsidR="0088218A">
              <w:rPr>
                <w:rFonts w:ascii="Tahoma" w:hAnsi="Tahoma" w:cs="Tahoma"/>
                <w:color w:val="000000"/>
                <w:sz w:val="20"/>
                <w:szCs w:val="20"/>
              </w:rPr>
              <w:t>. Be aware of what to do in a fire emergency.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C52" w14:textId="7B93F402" w:rsidR="002932AB" w:rsidRDefault="002932AB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2CB" w14:textId="77777777" w:rsidR="002932AB" w:rsidRDefault="0088218A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All</w:t>
            </w:r>
          </w:p>
          <w:p w14:paraId="48BB8477" w14:textId="77777777" w:rsidR="00004329" w:rsidRDefault="00004329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08C9F324" w14:textId="77777777" w:rsidR="00004329" w:rsidRDefault="00004329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08E4C97E" w14:textId="77777777" w:rsidR="00004329" w:rsidRDefault="00004329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00E538BA" w14:textId="77777777" w:rsidR="00004329" w:rsidRDefault="00004329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00581AC3" w14:textId="4C129B86" w:rsidR="0088218A" w:rsidRDefault="0088218A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Fire officer</w:t>
            </w:r>
          </w:p>
        </w:tc>
      </w:tr>
      <w:tr w:rsidR="00BB6E63" w14:paraId="1600F94C" w14:textId="77777777" w:rsidTr="00727877">
        <w:trPr>
          <w:cantSplit/>
          <w:trHeight w:val="3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D23" w14:textId="7F60C1B3" w:rsidR="00BB6E63" w:rsidRDefault="00BB6E63" w:rsidP="00BB6E63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C9B" w14:textId="3FC0D85E" w:rsidR="00BB6E63" w:rsidRPr="00BB6E63" w:rsidRDefault="00413F37" w:rsidP="00BB6E63">
            <w:pPr>
              <w:pStyle w:val="Heading1"/>
              <w:spacing w:before="60" w:after="6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lang w:val="en-GB"/>
              </w:rPr>
            </w:pPr>
            <w:r w:rsidRPr="00E215E6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Electric shock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792" w14:textId="44ECC4F1" w:rsidR="00BB6E63" w:rsidRPr="00E215E6" w:rsidRDefault="00E215E6" w:rsidP="00BB6E6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5E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DE5" w14:textId="60756613" w:rsidR="00BB6E63" w:rsidRPr="00413F37" w:rsidRDefault="00413F37" w:rsidP="00BB6E63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3F3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C93" w14:textId="493EB308" w:rsidR="00BB6E63" w:rsidRDefault="00413F37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9D6" w14:textId="0D0C85C9" w:rsidR="00BB6E63" w:rsidRDefault="00A15A3E" w:rsidP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Equipment checked</w:t>
            </w:r>
            <w:r w:rsidR="007278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6B1" w14:textId="5F81740E" w:rsidR="00BB6E63" w:rsidRDefault="0088218A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Report any loose wires in equipment </w:t>
            </w:r>
            <w:r w:rsidR="007278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immediately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and do not use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FDD" w14:textId="77777777" w:rsidR="00BB6E63" w:rsidRDefault="0088218A" w:rsidP="00BB6E63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All</w:t>
            </w:r>
          </w:p>
          <w:p w14:paraId="59D686DF" w14:textId="36D0DD73" w:rsidR="0088218A" w:rsidRDefault="0088218A" w:rsidP="00BB6E63">
            <w:pPr>
              <w:pStyle w:val="BodyText3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Fabric steward</w:t>
            </w:r>
          </w:p>
        </w:tc>
      </w:tr>
      <w:tr w:rsidR="00BB6E63" w14:paraId="14EF9DE0" w14:textId="77777777" w:rsidTr="00727877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BFE2" w14:textId="4FE6F51D" w:rsidR="00BB6E63" w:rsidRDefault="00BB6E63" w:rsidP="00BB6E6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7E7" w14:textId="1D06776E" w:rsidR="00BB6E63" w:rsidRPr="00413F37" w:rsidRDefault="00413F37" w:rsidP="00BB6E63">
            <w:pPr>
              <w:pStyle w:val="Heading8"/>
              <w:spacing w:before="60" w:after="60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</w:pPr>
            <w:r w:rsidRPr="00413F37">
              <w:rPr>
                <w:rFonts w:asciiTheme="minorBidi" w:hAnsiTheme="minorBidi" w:cstheme="minorBidi"/>
                <w:color w:val="000000"/>
                <w:sz w:val="24"/>
                <w:szCs w:val="24"/>
                <w:lang w:val="en-GB"/>
              </w:rPr>
              <w:t>Food poisoning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ADA" w14:textId="0587FD29" w:rsidR="00BB6E63" w:rsidRDefault="00413F37" w:rsidP="00BB6E63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02E" w14:textId="1E2029E9" w:rsidR="00BB6E63" w:rsidRDefault="00413F37" w:rsidP="00BB6E63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D63" w14:textId="0567086F" w:rsidR="00BB6E63" w:rsidRDefault="00413F37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F4A" w14:textId="3E151255" w:rsidR="00BB6E63" w:rsidRDefault="00413F37" w:rsidP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Food hygiene training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8EF" w14:textId="4E59353C" w:rsidR="00BB6E63" w:rsidRDefault="0088218A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Only those with training to use kitchen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481" w14:textId="7E77B9C7" w:rsidR="00BB6E63" w:rsidRDefault="0088218A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All</w:t>
            </w:r>
          </w:p>
        </w:tc>
      </w:tr>
      <w:tr w:rsidR="00BB6E63" w14:paraId="1EFF9510" w14:textId="77777777" w:rsidTr="00727877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AF5" w14:textId="0E39C77A" w:rsidR="00BB6E63" w:rsidRDefault="00BB6E63" w:rsidP="00BB6E63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52A" w14:textId="33AEF9F8" w:rsidR="00BB6E63" w:rsidRPr="00413F37" w:rsidRDefault="00413F37" w:rsidP="00BB6E63">
            <w:pPr>
              <w:pStyle w:val="Heading8"/>
              <w:spacing w:before="60" w:after="60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</w:pPr>
            <w:r w:rsidRPr="00413F37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  <w:t>Repetitive strain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621" w14:textId="52F4A48A" w:rsidR="00BB6E63" w:rsidRDefault="00413F37" w:rsidP="00BB6E63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327" w14:textId="0E591442" w:rsidR="00BB6E63" w:rsidRDefault="00413F37" w:rsidP="00BB6E63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00C" w14:textId="410787B7" w:rsidR="00BB6E63" w:rsidRDefault="00413F37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200" w14:textId="31207DC4" w:rsidR="00BB6E63" w:rsidRDefault="0088218A" w:rsidP="00727877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 and seek medical support if necessary.</w:t>
            </w:r>
          </w:p>
          <w:p w14:paraId="5EC5D73D" w14:textId="053E3D31" w:rsidR="0088218A" w:rsidRDefault="0088218A" w:rsidP="00BB6E63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B2A" w14:textId="3FBE3C98" w:rsidR="00BB6E63" w:rsidRDefault="0088218A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Rest from duties and asses cause of strain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C04" w14:textId="4E676ADB" w:rsidR="00BB6E63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Individual responsibility</w:t>
            </w:r>
          </w:p>
        </w:tc>
      </w:tr>
      <w:tr w:rsidR="00BB6E63" w14:paraId="071E28D7" w14:textId="77777777" w:rsidTr="00727877">
        <w:trPr>
          <w:cantSplit/>
          <w:trHeight w:val="87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7F6" w14:textId="309A1AB6" w:rsidR="00BB6E63" w:rsidRDefault="00BB6E63" w:rsidP="00BB6E63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757" w14:textId="34A157E2" w:rsidR="00BB6E63" w:rsidRPr="0088218A" w:rsidRDefault="0088218A" w:rsidP="00BB6E63">
            <w:pPr>
              <w:pStyle w:val="Heading8"/>
              <w:spacing w:before="60" w:after="60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</w:pPr>
            <w:r w:rsidRPr="0088218A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  <w:t>Cooking equipment left out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FAE" w14:textId="5B594F98" w:rsidR="00BB6E63" w:rsidRDefault="0088218A" w:rsidP="00BB6E63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F57" w14:textId="0C4F5BEE" w:rsidR="00BB6E63" w:rsidRDefault="0088218A" w:rsidP="00BB6E63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13B" w14:textId="5B867301" w:rsidR="00BB6E63" w:rsidRDefault="0088218A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277" w14:textId="0BE3FD28" w:rsidR="00BB6E63" w:rsidRDefault="0088218A" w:rsidP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When leaving kitchen ensure all equipment is clean and tidy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E1E" w14:textId="77777777" w:rsidR="00BB6E63" w:rsidRDefault="00BB6E63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E69A5F3" w14:textId="77777777" w:rsidR="00D000DE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E5616C9" w14:textId="6BDC4852" w:rsidR="00D000DE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8C4" w14:textId="17D0899A" w:rsidR="00BB6E63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All</w:t>
            </w:r>
          </w:p>
        </w:tc>
      </w:tr>
      <w:tr w:rsidR="00D000DE" w14:paraId="047232D8" w14:textId="77777777" w:rsidTr="00727877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83E" w14:textId="4F4A33B7" w:rsidR="00D000DE" w:rsidRDefault="00D000DE" w:rsidP="00BB6E63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EAE" w14:textId="3856809C" w:rsidR="00D000DE" w:rsidRPr="0088218A" w:rsidRDefault="00D000DE" w:rsidP="00BB6E63">
            <w:pPr>
              <w:pStyle w:val="Heading8"/>
              <w:spacing w:before="60" w:after="60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lang w:val="en-GB"/>
              </w:rPr>
              <w:t>Accumulating rubbish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24D" w14:textId="6990A17C" w:rsidR="00D000DE" w:rsidRDefault="00D000DE" w:rsidP="00BB6E63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CB1" w14:textId="081F9483" w:rsidR="00D000DE" w:rsidRDefault="00D000DE" w:rsidP="00BB6E63">
            <w:pPr>
              <w:spacing w:before="60" w:after="60"/>
              <w:ind w:right="-10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82C" w14:textId="3E912B46" w:rsidR="00D000DE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0D3" w14:textId="1B16DB8D" w:rsidR="00D000DE" w:rsidRDefault="00D000DE" w:rsidP="0088218A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Ensure all rubbish is removed regularly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0D9F" w14:textId="77777777" w:rsidR="00D000DE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70D" w14:textId="05D9AD69" w:rsidR="00D000DE" w:rsidRDefault="00D000DE" w:rsidP="00BB6E63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All</w:t>
            </w:r>
          </w:p>
        </w:tc>
      </w:tr>
      <w:tr w:rsidR="00BB6E63" w14:paraId="37AC18E7" w14:textId="77777777" w:rsidTr="00727877">
        <w:trPr>
          <w:cantSplit/>
          <w:trHeight w:val="3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A3F6" w14:textId="51AF9359" w:rsidR="00BB6E63" w:rsidRDefault="00BB6E63" w:rsidP="00BB6E6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ADF" w14:textId="7FFD4684" w:rsidR="00BB6E63" w:rsidRPr="00C90FC7" w:rsidRDefault="00BB6E63" w:rsidP="00BB6E63">
            <w:pPr>
              <w:rPr>
                <w:lang w:val="en-GB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72F" w14:textId="77777777" w:rsidR="00BB6E63" w:rsidRPr="00C90FC7" w:rsidRDefault="00BB6E63" w:rsidP="00BB6E63">
            <w:pPr>
              <w:pStyle w:val="Heading8"/>
              <w:spacing w:before="0"/>
              <w:rPr>
                <w:rFonts w:ascii="Tahoma" w:hAnsi="Tahoma" w:cs="Tahoma"/>
                <w:b/>
                <w:color w:val="000000"/>
                <w:lang w:val="en-GB"/>
              </w:rPr>
            </w:pPr>
            <w:r w:rsidRPr="00C90FC7">
              <w:rPr>
                <w:rFonts w:ascii="Tahoma" w:hAnsi="Tahoma" w:cs="Tahoma"/>
                <w:b/>
                <w:color w:val="000000"/>
                <w:lang w:val="en-GB"/>
              </w:rPr>
              <w:t xml:space="preserve">Significance – </w:t>
            </w:r>
          </w:p>
          <w:p w14:paraId="28B01460" w14:textId="77777777" w:rsidR="00BB6E63" w:rsidRDefault="00BB6E63" w:rsidP="00BB6E63">
            <w:pPr>
              <w:rPr>
                <w:lang w:val="en-GB"/>
              </w:rPr>
            </w:pPr>
            <w:r>
              <w:rPr>
                <w:lang w:val="en-GB"/>
              </w:rPr>
              <w:t>1. negligible</w:t>
            </w:r>
          </w:p>
          <w:p w14:paraId="060A799A" w14:textId="77777777" w:rsidR="00BB6E63" w:rsidRDefault="00BB6E63" w:rsidP="00BB6E63">
            <w:pPr>
              <w:rPr>
                <w:lang w:val="en-GB"/>
              </w:rPr>
            </w:pPr>
            <w:r>
              <w:rPr>
                <w:lang w:val="en-GB"/>
              </w:rPr>
              <w:t>2. slight</w:t>
            </w:r>
          </w:p>
          <w:p w14:paraId="5AE7AA70" w14:textId="77777777" w:rsidR="00BB6E63" w:rsidRDefault="00BB6E63" w:rsidP="00BB6E63">
            <w:pPr>
              <w:rPr>
                <w:lang w:val="en-GB"/>
              </w:rPr>
            </w:pPr>
            <w:r>
              <w:rPr>
                <w:lang w:val="en-GB"/>
              </w:rPr>
              <w:t>3. noticeable</w:t>
            </w:r>
          </w:p>
          <w:p w14:paraId="39ECE891" w14:textId="77777777" w:rsidR="00BB6E63" w:rsidRDefault="00BB6E63" w:rsidP="00BB6E63">
            <w:pPr>
              <w:rPr>
                <w:lang w:val="en-GB"/>
              </w:rPr>
            </w:pPr>
            <w:r>
              <w:rPr>
                <w:lang w:val="en-GB"/>
              </w:rPr>
              <w:t>4. serious</w:t>
            </w:r>
          </w:p>
          <w:p w14:paraId="358E0312" w14:textId="1CA2889C" w:rsidR="00BB6E63" w:rsidRDefault="00BB6E63" w:rsidP="00BB6E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lang w:val="en-GB"/>
              </w:rPr>
              <w:t>5.very serious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5B0" w14:textId="77777777" w:rsidR="00BB6E63" w:rsidRPr="00C90FC7" w:rsidRDefault="00BB6E63" w:rsidP="00BB6E6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0FC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Probability – </w:t>
            </w:r>
          </w:p>
          <w:p w14:paraId="7D9D2AD9" w14:textId="77777777" w:rsidR="00BB6E63" w:rsidRPr="00CD6636" w:rsidRDefault="00BB6E63" w:rsidP="00BB6E63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1.very unlikely</w:t>
            </w:r>
          </w:p>
          <w:p w14:paraId="1181C5D7" w14:textId="77777777" w:rsidR="00BB6E63" w:rsidRPr="00CD6636" w:rsidRDefault="00BB6E63" w:rsidP="00BB6E63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2. unlikely</w:t>
            </w:r>
          </w:p>
          <w:p w14:paraId="3A8F7816" w14:textId="77777777" w:rsidR="00BB6E63" w:rsidRPr="00CD6636" w:rsidRDefault="00BB6E63" w:rsidP="00BB6E63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3. possible</w:t>
            </w:r>
          </w:p>
          <w:p w14:paraId="2CFEB990" w14:textId="77777777" w:rsidR="00BB6E63" w:rsidRPr="00CD6636" w:rsidRDefault="00BB6E63" w:rsidP="00BB6E63">
            <w:pPr>
              <w:rPr>
                <w:rFonts w:ascii="Calibri" w:hAnsi="Calibri" w:cs="Calibri"/>
                <w:color w:val="000000"/>
              </w:rPr>
            </w:pPr>
            <w:r w:rsidRPr="00CD6636">
              <w:rPr>
                <w:rFonts w:ascii="Calibri" w:hAnsi="Calibri" w:cs="Calibri"/>
                <w:color w:val="000000"/>
              </w:rPr>
              <w:t>4. probable</w:t>
            </w:r>
          </w:p>
          <w:p w14:paraId="24189D03" w14:textId="43218D6C" w:rsidR="00BB6E63" w:rsidRDefault="00BB6E63" w:rsidP="00BB6E63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636">
              <w:rPr>
                <w:rFonts w:ascii="Calibri" w:hAnsi="Calibri" w:cs="Calibri"/>
                <w:color w:val="000000"/>
              </w:rPr>
              <w:t>5. very likely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E40" w14:textId="3DC7B307" w:rsidR="00BB6E63" w:rsidRDefault="00BB6E63" w:rsidP="00BB6E6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 ‘Risk rating’ is simply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557183F" w14:textId="77777777" w:rsidR="00BB6E63" w:rsidRDefault="00BB6E63" w:rsidP="00BB6E6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AC94855" w14:textId="2886B8A2" w:rsidR="00BB6E63" w:rsidRPr="006A5D0F" w:rsidRDefault="00BB6E63" w:rsidP="00BB6E6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Significance x Probab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</w:t>
            </w:r>
            <w:r w:rsidRPr="006A5D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342" w14:textId="76FEB9EA" w:rsidR="00BB6E63" w:rsidRDefault="00BB6E63" w:rsidP="00BB6E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930" w14:textId="5838A0C6" w:rsidR="00BB6E63" w:rsidRDefault="00BB6E63" w:rsidP="00BB6E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Lowest risk = 1 </w:t>
            </w:r>
          </w:p>
          <w:p w14:paraId="3CAEE04E" w14:textId="0F7CB20F" w:rsidR="00BB6E63" w:rsidRDefault="00BB6E63" w:rsidP="00BB6E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highest risk = 25</w:t>
            </w:r>
          </w:p>
          <w:p w14:paraId="03663587" w14:textId="25098D5B" w:rsidR="00BB6E63" w:rsidRPr="00627E41" w:rsidRDefault="00BB6E63" w:rsidP="00BB6E6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E4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This is not a scientific calculation but the higher the risk rating, the more serious the problem.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F98" w14:textId="063BA4E0" w:rsidR="00BB6E63" w:rsidRDefault="00BB6E63" w:rsidP="00BB6E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052D6FA" w14:textId="77777777" w:rsidR="00D000DE" w:rsidRDefault="00D000DE" w:rsidP="00A15A3E">
      <w:pPr>
        <w:ind w:left="720"/>
        <w:rPr>
          <w:rFonts w:asciiTheme="minorBidi" w:hAnsiTheme="minorBidi" w:cstheme="minorBidi"/>
          <w:color w:val="000000"/>
          <w:u w:val="single"/>
          <w:lang w:val="en-GB" w:eastAsia="zh-CN"/>
        </w:rPr>
      </w:pPr>
    </w:p>
    <w:p w14:paraId="521E454D" w14:textId="106F13AF" w:rsidR="00C250EF" w:rsidRPr="00A15A3E" w:rsidRDefault="00C250EF" w:rsidP="00A15A3E">
      <w:pPr>
        <w:ind w:left="720"/>
        <w:rPr>
          <w:rFonts w:asciiTheme="minorBidi" w:hAnsiTheme="minorBidi" w:cstheme="minorBidi"/>
          <w:color w:val="000000"/>
          <w:u w:val="single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u w:val="single"/>
          <w:lang w:val="en-GB" w:eastAsia="zh-CN"/>
        </w:rPr>
        <w:t>Food hygiene</w:t>
      </w:r>
    </w:p>
    <w:p w14:paraId="119164DE" w14:textId="5E5A87F2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lastRenderedPageBreak/>
        <w:t>wash your hands regularly with soap and water</w:t>
      </w:r>
    </w:p>
    <w:p w14:paraId="11D75C29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always wash fresh fruit and vegetables before cooking or consumption</w:t>
      </w:r>
    </w:p>
    <w:p w14:paraId="0DF75DA0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keep raw and ready-to-eat foods separate</w:t>
      </w:r>
    </w:p>
    <w:p w14:paraId="65CF7699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do not use food past its use-by date</w:t>
      </w:r>
    </w:p>
    <w:p w14:paraId="6305C39E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always follow cooking instructions</w:t>
      </w:r>
    </w:p>
    <w:p w14:paraId="6F2E5DC9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make sure food is properly cooked before you serve it </w:t>
      </w:r>
    </w:p>
    <w:p w14:paraId="60D0DC9B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ensure that food preparation areas are suitably cleaned and sanitised after use, and wash any equipment you are using in hot soapy water</w:t>
      </w:r>
    </w:p>
    <w:p w14:paraId="47AC186D" w14:textId="77777777" w:rsidR="00C250EF" w:rsidRPr="00C250EF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ensure frozen food is</w:t>
      </w:r>
      <w:r w:rsidRPr="00C250EF">
        <w:rPr>
          <w:rFonts w:asciiTheme="minorBidi" w:hAnsiTheme="minorBidi" w:cstheme="minorBidi"/>
          <w:color w:val="000000" w:themeColor="text1"/>
          <w:lang w:val="en-GB" w:eastAsia="zh-CN"/>
        </w:rPr>
        <w:t> </w:t>
      </w:r>
      <w:hyperlink r:id="rId7" w:anchor="defrosting-your-food" w:history="1">
        <w:r w:rsidRPr="00C250EF">
          <w:rPr>
            <w:rFonts w:asciiTheme="minorBidi" w:hAnsiTheme="minorBidi" w:cstheme="minorBidi"/>
            <w:color w:val="000000" w:themeColor="text1"/>
            <w:lang w:val="en-GB" w:eastAsia="zh-CN"/>
          </w:rPr>
          <w:t>safely defrosted</w:t>
        </w:r>
      </w:hyperlink>
      <w:r w:rsidRPr="00C250EF">
        <w:rPr>
          <w:rFonts w:asciiTheme="minorBidi" w:hAnsiTheme="minorBidi" w:cstheme="minorBidi"/>
          <w:color w:val="000000"/>
          <w:lang w:val="en-GB" w:eastAsia="zh-CN"/>
        </w:rPr>
        <w:t> in a fridge before you use it</w:t>
      </w:r>
    </w:p>
    <w:p w14:paraId="3031D994" w14:textId="1ED630FE" w:rsidR="00C250EF" w:rsidRPr="00A15A3E" w:rsidRDefault="00C250EF" w:rsidP="00A15A3E">
      <w:pPr>
        <w:numPr>
          <w:ilvl w:val="0"/>
          <w:numId w:val="1"/>
        </w:numPr>
        <w:rPr>
          <w:rFonts w:asciiTheme="minorBidi" w:hAnsiTheme="minorBidi" w:cstheme="minorBidi"/>
          <w:color w:val="000000"/>
          <w:lang w:val="en-GB" w:eastAsia="zh-CN"/>
        </w:rPr>
      </w:pPr>
      <w:r w:rsidRPr="00C250EF">
        <w:rPr>
          <w:rFonts w:asciiTheme="minorBidi" w:hAnsiTheme="minorBidi" w:cstheme="minorBidi"/>
          <w:color w:val="000000"/>
          <w:lang w:val="en-GB" w:eastAsia="zh-CN"/>
        </w:rPr>
        <w:t>keep food out of the fridge for the shortest time possible.</w:t>
      </w:r>
      <w:r w:rsidR="00A15A3E" w:rsidRPr="00A15A3E">
        <w:rPr>
          <w:rFonts w:asciiTheme="minorBidi" w:hAnsiTheme="minorBidi" w:cstheme="minorBidi"/>
          <w:color w:val="000000"/>
          <w:lang w:val="en-GB" w:eastAsia="zh-CN"/>
        </w:rPr>
        <w:t>, never for more than 4 hours.</w:t>
      </w:r>
    </w:p>
    <w:p w14:paraId="4914B697" w14:textId="77777777" w:rsidR="00A15A3E" w:rsidRDefault="00A15A3E" w:rsidP="00A15A3E">
      <w:pPr>
        <w:ind w:left="720"/>
        <w:rPr>
          <w:rFonts w:asciiTheme="minorBidi" w:hAnsiTheme="minorBidi" w:cstheme="minorBidi"/>
          <w:color w:val="000000"/>
          <w:u w:val="single"/>
          <w:lang w:val="en-GB" w:eastAsia="zh-CN"/>
        </w:rPr>
      </w:pPr>
    </w:p>
    <w:p w14:paraId="4E5DF854" w14:textId="77777777" w:rsidR="00A15A3E" w:rsidRPr="00A15A3E" w:rsidRDefault="00A15A3E" w:rsidP="00A15A3E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Some foods are more likely to cause food poisoning than others. These include:</w:t>
      </w:r>
    </w:p>
    <w:p w14:paraId="060C9C24" w14:textId="77777777" w:rsidR="00A15A3E" w:rsidRPr="00A15A3E" w:rsidRDefault="00A15A3E" w:rsidP="00A15A3E">
      <w:pPr>
        <w:numPr>
          <w:ilvl w:val="0"/>
          <w:numId w:val="3"/>
        </w:numPr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raw milk</w:t>
      </w:r>
    </w:p>
    <w:p w14:paraId="2CCEBA97" w14:textId="77777777" w:rsidR="00A15A3E" w:rsidRPr="00A15A3E" w:rsidRDefault="00A15A3E" w:rsidP="00A15A3E">
      <w:pPr>
        <w:numPr>
          <w:ilvl w:val="0"/>
          <w:numId w:val="3"/>
        </w:numPr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raw shellfish</w:t>
      </w:r>
    </w:p>
    <w:p w14:paraId="11D8FE76" w14:textId="77777777" w:rsidR="00A15A3E" w:rsidRPr="00A15A3E" w:rsidRDefault="00A15A3E" w:rsidP="00A15A3E">
      <w:pPr>
        <w:numPr>
          <w:ilvl w:val="0"/>
          <w:numId w:val="3"/>
        </w:numPr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soft cheeses</w:t>
      </w:r>
    </w:p>
    <w:p w14:paraId="4CA6B2E8" w14:textId="77777777" w:rsidR="00A15A3E" w:rsidRPr="00A15A3E" w:rsidRDefault="00A15A3E" w:rsidP="00A15A3E">
      <w:pPr>
        <w:numPr>
          <w:ilvl w:val="0"/>
          <w:numId w:val="3"/>
        </w:numPr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pâté</w:t>
      </w:r>
    </w:p>
    <w:p w14:paraId="322A5768" w14:textId="77777777" w:rsidR="00A15A3E" w:rsidRPr="00A15A3E" w:rsidRDefault="00A15A3E" w:rsidP="00A15A3E">
      <w:pPr>
        <w:numPr>
          <w:ilvl w:val="0"/>
          <w:numId w:val="3"/>
        </w:numPr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foods containing raw egg</w:t>
      </w:r>
    </w:p>
    <w:p w14:paraId="1D68048E" w14:textId="77777777" w:rsidR="00A15A3E" w:rsidRPr="00A15A3E" w:rsidRDefault="00A15A3E" w:rsidP="00A15A3E">
      <w:pPr>
        <w:numPr>
          <w:ilvl w:val="0"/>
          <w:numId w:val="3"/>
        </w:numPr>
        <w:rPr>
          <w:rFonts w:asciiTheme="minorBidi" w:hAnsiTheme="minorBidi" w:cstheme="minorBidi"/>
          <w:color w:val="000000"/>
        </w:rPr>
      </w:pPr>
      <w:r w:rsidRPr="00A15A3E">
        <w:rPr>
          <w:rFonts w:asciiTheme="minorBidi" w:hAnsiTheme="minorBidi" w:cstheme="minorBidi"/>
          <w:color w:val="000000"/>
        </w:rPr>
        <w:t>cooked sliced meats.</w:t>
      </w:r>
    </w:p>
    <w:p w14:paraId="1D2146E9" w14:textId="4C9B928D" w:rsidR="00A15A3E" w:rsidRDefault="00A15A3E" w:rsidP="00A15A3E">
      <w:pPr>
        <w:pStyle w:val="Heading2"/>
        <w:spacing w:before="0"/>
        <w:rPr>
          <w:rFonts w:asciiTheme="minorBidi" w:hAnsiTheme="minorBidi" w:cstheme="minorBidi"/>
          <w:color w:val="000000"/>
          <w:sz w:val="24"/>
          <w:szCs w:val="24"/>
        </w:rPr>
      </w:pPr>
    </w:p>
    <w:p w14:paraId="73508A9E" w14:textId="55FE12AA" w:rsidR="00A15A3E" w:rsidRPr="00A15A3E" w:rsidRDefault="00A15A3E" w:rsidP="00A15A3E">
      <w:pPr>
        <w:ind w:left="720"/>
        <w:rPr>
          <w:rFonts w:asciiTheme="minorBidi" w:hAnsiTheme="minorBidi" w:cstheme="minorBidi"/>
          <w:color w:val="000000"/>
          <w:u w:val="single"/>
          <w:lang w:val="en-GB" w:eastAsia="zh-CN"/>
        </w:rPr>
      </w:pPr>
      <w:r>
        <w:rPr>
          <w:rFonts w:asciiTheme="minorBidi" w:hAnsiTheme="minorBidi" w:cstheme="minorBidi"/>
          <w:color w:val="000000"/>
          <w:u w:val="single"/>
          <w:lang w:val="en-GB" w:eastAsia="zh-CN"/>
        </w:rPr>
        <w:t>Food</w:t>
      </w:r>
      <w:r w:rsidRPr="00A15A3E">
        <w:rPr>
          <w:rFonts w:asciiTheme="minorBidi" w:hAnsiTheme="minorBidi" w:cstheme="minorBidi"/>
          <w:color w:val="000000"/>
          <w:u w:val="single"/>
          <w:lang w:val="en-GB" w:eastAsia="zh-CN"/>
        </w:rPr>
        <w:t xml:space="preserve"> allergens</w:t>
      </w:r>
    </w:p>
    <w:p w14:paraId="63DCD7BE" w14:textId="1E6933C2" w:rsidR="00A15A3E" w:rsidRPr="00A15A3E" w:rsidRDefault="00A15A3E" w:rsidP="00A15A3E">
      <w:p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You can plan a safe meal when Cooking for someone with a food allergy or intolerance by:</w:t>
      </w:r>
    </w:p>
    <w:p w14:paraId="2A4D7369" w14:textId="77777777" w:rsidR="00A15A3E" w:rsidRPr="00A15A3E" w:rsidRDefault="00A15A3E" w:rsidP="00A15A3E">
      <w:pPr>
        <w:numPr>
          <w:ilvl w:val="0"/>
          <w:numId w:val="2"/>
        </w:num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asking what they can and can’t eat</w:t>
      </w:r>
    </w:p>
    <w:p w14:paraId="78513F62" w14:textId="77777777" w:rsidR="00A15A3E" w:rsidRPr="00A15A3E" w:rsidRDefault="00A15A3E" w:rsidP="00A15A3E">
      <w:pPr>
        <w:numPr>
          <w:ilvl w:val="0"/>
          <w:numId w:val="2"/>
        </w:num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making sure you keep allergens separate from other foods to avoid cross-contamination</w:t>
      </w:r>
    </w:p>
    <w:p w14:paraId="5FF9944D" w14:textId="77777777" w:rsidR="00A15A3E" w:rsidRPr="00A15A3E" w:rsidRDefault="00A15A3E" w:rsidP="00A15A3E">
      <w:pPr>
        <w:numPr>
          <w:ilvl w:val="0"/>
          <w:numId w:val="2"/>
        </w:num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double-checking the ingredients lists on prepacked foods for allergen information</w:t>
      </w:r>
    </w:p>
    <w:p w14:paraId="04BB3800" w14:textId="77777777" w:rsidR="00A15A3E" w:rsidRPr="00A15A3E" w:rsidRDefault="00A15A3E" w:rsidP="00A15A3E">
      <w:pPr>
        <w:numPr>
          <w:ilvl w:val="0"/>
          <w:numId w:val="2"/>
        </w:num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checking the ingredients with the person who provided the food, if it was donated</w:t>
      </w:r>
    </w:p>
    <w:p w14:paraId="1D600C4D" w14:textId="77777777" w:rsidR="00A15A3E" w:rsidRPr="00A15A3E" w:rsidRDefault="00A15A3E" w:rsidP="00A15A3E">
      <w:pPr>
        <w:numPr>
          <w:ilvl w:val="0"/>
          <w:numId w:val="2"/>
        </w:num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avoiding adding toppings or garnishes to dishes which might otherwise appear allergen-free</w:t>
      </w:r>
    </w:p>
    <w:p w14:paraId="08C4B793" w14:textId="77777777" w:rsidR="00A15A3E" w:rsidRDefault="00A15A3E" w:rsidP="00A15A3E">
      <w:pPr>
        <w:numPr>
          <w:ilvl w:val="0"/>
          <w:numId w:val="2"/>
        </w:numPr>
        <w:rPr>
          <w:rFonts w:asciiTheme="minorBidi" w:hAnsiTheme="minorBidi" w:cstheme="minorBidi"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color w:val="000000"/>
          <w:lang w:val="en-GB" w:eastAsia="zh-CN"/>
        </w:rPr>
        <w:t>cleaning work surfaces and equipment thoroughly to remove traces of anything you might have cooked before.</w:t>
      </w:r>
    </w:p>
    <w:p w14:paraId="01241554" w14:textId="77777777" w:rsidR="00A15A3E" w:rsidRPr="00A15A3E" w:rsidRDefault="00A15A3E" w:rsidP="00A15A3E">
      <w:pPr>
        <w:pStyle w:val="ListParagraph"/>
        <w:rPr>
          <w:rFonts w:asciiTheme="minorBidi" w:hAnsiTheme="minorBidi" w:cstheme="minorBidi"/>
          <w:i/>
          <w:iCs/>
          <w:color w:val="000000"/>
          <w:lang w:val="en-GB" w:eastAsia="zh-CN"/>
        </w:rPr>
      </w:pPr>
      <w:r w:rsidRPr="00A15A3E">
        <w:rPr>
          <w:rFonts w:asciiTheme="minorBidi" w:hAnsiTheme="minorBidi" w:cstheme="minorBidi"/>
          <w:i/>
          <w:iCs/>
          <w:color w:val="000000"/>
          <w:lang w:val="en-GB" w:eastAsia="zh-CN"/>
        </w:rPr>
        <w:t>(Food standards agency)</w:t>
      </w:r>
    </w:p>
    <w:p w14:paraId="5B13CA7C" w14:textId="77777777" w:rsidR="00A15A3E" w:rsidRPr="00C250EF" w:rsidRDefault="00A15A3E" w:rsidP="00A15A3E">
      <w:pPr>
        <w:spacing w:before="100" w:beforeAutospacing="1" w:after="100" w:afterAutospacing="1"/>
        <w:ind w:left="720"/>
        <w:rPr>
          <w:rFonts w:ascii="Open Sans" w:hAnsi="Open Sans" w:cs="Open Sans"/>
          <w:color w:val="000000"/>
          <w:sz w:val="27"/>
          <w:szCs w:val="27"/>
          <w:u w:val="single"/>
          <w:lang w:val="en-GB" w:eastAsia="zh-CN"/>
        </w:rPr>
      </w:pPr>
    </w:p>
    <w:p w14:paraId="4034FB47" w14:textId="77777777" w:rsidR="00C250EF" w:rsidRPr="00C250EF" w:rsidRDefault="00C250EF" w:rsidP="00521CF7">
      <w:pPr>
        <w:rPr>
          <w:lang w:val="en-GB"/>
        </w:rPr>
      </w:pPr>
    </w:p>
    <w:p w14:paraId="38EA6E21" w14:textId="77777777" w:rsidR="00C250EF" w:rsidRDefault="00C250EF" w:rsidP="00521CF7"/>
    <w:sectPr w:rsidR="00C250EF" w:rsidSect="00BB6E63">
      <w:headerReference w:type="default" r:id="rId8"/>
      <w:pgSz w:w="16820" w:h="1190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8BE" w14:textId="77777777" w:rsidR="00ED375D" w:rsidRDefault="00ED375D" w:rsidP="001A330F">
      <w:r>
        <w:separator/>
      </w:r>
    </w:p>
  </w:endnote>
  <w:endnote w:type="continuationSeparator" w:id="0">
    <w:p w14:paraId="77E06037" w14:textId="77777777" w:rsidR="00ED375D" w:rsidRDefault="00ED375D" w:rsidP="001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45D6" w14:textId="77777777" w:rsidR="00ED375D" w:rsidRDefault="00ED375D" w:rsidP="001A330F">
      <w:r>
        <w:separator/>
      </w:r>
    </w:p>
  </w:footnote>
  <w:footnote w:type="continuationSeparator" w:id="0">
    <w:p w14:paraId="55E78C71" w14:textId="77777777" w:rsidR="00ED375D" w:rsidRDefault="00ED375D" w:rsidP="001A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FA68" w14:textId="6028ECF3" w:rsidR="001A330F" w:rsidRDefault="00BB6E63">
    <w:pPr>
      <w:pStyle w:val="Header"/>
    </w:pPr>
    <w:r w:rsidRPr="001A330F">
      <w:rPr>
        <w:rFonts w:asciiTheme="minorHAnsi" w:eastAsiaTheme="minorEastAsia" w:hAnsiTheme="minorHAnsi" w:cstheme="minorBidi"/>
        <w:noProof/>
        <w:kern w:val="2"/>
        <w:sz w:val="22"/>
        <w:szCs w:val="22"/>
        <w:lang w:val="en-GB"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05BF0" wp14:editId="09DDE164">
              <wp:simplePos x="0" y="0"/>
              <wp:positionH relativeFrom="column">
                <wp:posOffset>448945</wp:posOffset>
              </wp:positionH>
              <wp:positionV relativeFrom="paragraph">
                <wp:posOffset>-167005</wp:posOffset>
              </wp:positionV>
              <wp:extent cx="3306445" cy="283210"/>
              <wp:effectExtent l="0" t="0" r="825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DF308" w14:textId="683B8AC8" w:rsidR="001A330F" w:rsidRPr="00D000DE" w:rsidRDefault="00E215E6" w:rsidP="001A330F">
                          <w:pPr>
                            <w:rPr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D000DE">
                            <w:rPr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Kitchen</w:t>
                          </w:r>
                          <w:r w:rsidR="001A330F" w:rsidRPr="00D000DE">
                            <w:rPr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 risk Assessment</w:t>
                          </w:r>
                          <w:r w:rsidR="00BB6E63" w:rsidRPr="00D000DE">
                            <w:rPr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05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-13.15pt;width:260.35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78EQIAAB8EAAAOAAAAZHJzL2Uyb0RvYy54bWysU9uO2yAQfa/Uf0C8N3acZJu14qy22aaq&#10;tL1I234AxjhGBYYCiZ1+/Q44m4227UtVHhDDDIeZM2dWN4NW5CCcl2AqOp3klAjDoZFmV9Hv37Zv&#10;l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">
              <v:textbox>
                <w:txbxContent>
                  <w:p w14:paraId="2F1DF308" w14:textId="683B8AC8" w:rsidR="001A330F" w:rsidRPr="00D000DE" w:rsidRDefault="00E215E6" w:rsidP="001A330F">
                    <w:pPr>
                      <w:rPr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D000DE">
                      <w:rPr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Kitchen</w:t>
                    </w:r>
                    <w:r w:rsidR="001A330F" w:rsidRPr="00D000DE">
                      <w:rPr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 xml:space="preserve"> risk Assessment</w:t>
                    </w:r>
                    <w:r w:rsidR="00BB6E63" w:rsidRPr="00D000DE">
                      <w:rPr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 xml:space="preserve">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A2"/>
    <w:multiLevelType w:val="multilevel"/>
    <w:tmpl w:val="3D7C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D230A"/>
    <w:multiLevelType w:val="multilevel"/>
    <w:tmpl w:val="D120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7717E"/>
    <w:multiLevelType w:val="multilevel"/>
    <w:tmpl w:val="603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812224">
    <w:abstractNumId w:val="2"/>
  </w:num>
  <w:num w:numId="2" w16cid:durableId="1320964006">
    <w:abstractNumId w:val="1"/>
  </w:num>
  <w:num w:numId="3" w16cid:durableId="36202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AB"/>
    <w:rsid w:val="00004329"/>
    <w:rsid w:val="0001338D"/>
    <w:rsid w:val="00125F25"/>
    <w:rsid w:val="00170E60"/>
    <w:rsid w:val="00182818"/>
    <w:rsid w:val="001A330F"/>
    <w:rsid w:val="001F78E5"/>
    <w:rsid w:val="002932AB"/>
    <w:rsid w:val="002E3909"/>
    <w:rsid w:val="00376949"/>
    <w:rsid w:val="003C09BB"/>
    <w:rsid w:val="003D52CF"/>
    <w:rsid w:val="00413F37"/>
    <w:rsid w:val="00415582"/>
    <w:rsid w:val="004542FE"/>
    <w:rsid w:val="00521CF7"/>
    <w:rsid w:val="00606C71"/>
    <w:rsid w:val="00621610"/>
    <w:rsid w:val="00627E41"/>
    <w:rsid w:val="006A5D0F"/>
    <w:rsid w:val="00706A1C"/>
    <w:rsid w:val="00727877"/>
    <w:rsid w:val="0080299F"/>
    <w:rsid w:val="00806A82"/>
    <w:rsid w:val="00831C92"/>
    <w:rsid w:val="00855DF4"/>
    <w:rsid w:val="0088218A"/>
    <w:rsid w:val="00914246"/>
    <w:rsid w:val="00A15A3E"/>
    <w:rsid w:val="00A419AD"/>
    <w:rsid w:val="00A64137"/>
    <w:rsid w:val="00A70BC3"/>
    <w:rsid w:val="00A73F11"/>
    <w:rsid w:val="00AF7018"/>
    <w:rsid w:val="00BA5D0A"/>
    <w:rsid w:val="00BA6CE3"/>
    <w:rsid w:val="00BB6E63"/>
    <w:rsid w:val="00BC1523"/>
    <w:rsid w:val="00C00855"/>
    <w:rsid w:val="00C250EF"/>
    <w:rsid w:val="00C90FC7"/>
    <w:rsid w:val="00CD6636"/>
    <w:rsid w:val="00D000DE"/>
    <w:rsid w:val="00E215E6"/>
    <w:rsid w:val="00E77A0B"/>
    <w:rsid w:val="00ED375D"/>
    <w:rsid w:val="00F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9090C"/>
  <w15:chartTrackingRefBased/>
  <w15:docId w15:val="{36482397-2072-4148-9FD8-A55C0F8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AB"/>
    <w:pPr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2AB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2AB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2AB"/>
    <w:pPr>
      <w:keepNext/>
      <w:keepLines/>
      <w:spacing w:before="200"/>
      <w:outlineLvl w:val="7"/>
    </w:pPr>
    <w:rPr>
      <w:rFonts w:ascii="Calibri" w:hAnsi="Calibri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2AB"/>
    <w:rPr>
      <w:rFonts w:ascii="Calibri" w:eastAsia="Times New Roman" w:hAnsi="Calibri" w:cs="Times New Roman"/>
      <w:b/>
      <w:bCs/>
      <w:color w:val="365F91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2AB"/>
    <w:rPr>
      <w:rFonts w:ascii="Calibri" w:eastAsia="Times New Roman" w:hAnsi="Calibri" w:cs="Times New Roman"/>
      <w:b/>
      <w:bCs/>
      <w:color w:val="4F81BD"/>
      <w:kern w:val="0"/>
      <w:sz w:val="26"/>
      <w:szCs w:val="26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2AB"/>
    <w:rPr>
      <w:rFonts w:ascii="Calibri" w:eastAsia="Times New Roman" w:hAnsi="Calibri" w:cs="Times New Roman"/>
      <w:color w:val="404040"/>
      <w:kern w:val="0"/>
      <w:sz w:val="20"/>
      <w:szCs w:val="20"/>
      <w:lang w:val="en-US"/>
      <w14:ligatures w14:val="none"/>
    </w:rPr>
  </w:style>
  <w:style w:type="paragraph" w:styleId="BodyText2">
    <w:name w:val="Body Text 2"/>
    <w:basedOn w:val="Normal"/>
    <w:link w:val="BodyText2Char"/>
    <w:semiHidden/>
    <w:unhideWhenUsed/>
    <w:rsid w:val="002932AB"/>
    <w:pPr>
      <w:spacing w:after="120" w:line="480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932AB"/>
    <w:rPr>
      <w:rFonts w:ascii="Calibri" w:eastAsia="Calibri" w:hAnsi="Calibri" w:cs="Times New Roman"/>
      <w:kern w:val="0"/>
      <w14:ligatures w14:val="none"/>
    </w:rPr>
  </w:style>
  <w:style w:type="paragraph" w:styleId="BodyText3">
    <w:name w:val="Body Text 3"/>
    <w:basedOn w:val="Normal"/>
    <w:link w:val="BodyText3Char"/>
    <w:semiHidden/>
    <w:unhideWhenUsed/>
    <w:rsid w:val="002932AB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932AB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A3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0F"/>
    <w:rPr>
      <w:rFonts w:ascii="Cambria" w:eastAsia="Times New Roman" w:hAnsi="Cambria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3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0F"/>
    <w:rPr>
      <w:rFonts w:ascii="Cambria" w:eastAsia="Times New Roman" w:hAnsi="Cambria" w:cs="Times New Roman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DefaultParagraphFont"/>
    <w:rsid w:val="00C250EF"/>
  </w:style>
  <w:style w:type="character" w:styleId="Hyperlink">
    <w:name w:val="Hyperlink"/>
    <w:basedOn w:val="DefaultParagraphFont"/>
    <w:uiPriority w:val="99"/>
    <w:semiHidden/>
    <w:unhideWhenUsed/>
    <w:rsid w:val="00C250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5A3E"/>
    <w:pPr>
      <w:spacing w:before="100" w:beforeAutospacing="1" w:after="100" w:afterAutospacing="1"/>
    </w:pPr>
    <w:rPr>
      <w:rFonts w:ascii="Times New Roman" w:hAnsi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A1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od.gov.uk/safety-hygiene/chi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Catherine Lawton</cp:lastModifiedBy>
  <cp:revision>3</cp:revision>
  <dcterms:created xsi:type="dcterms:W3CDTF">2023-10-23T09:04:00Z</dcterms:created>
  <dcterms:modified xsi:type="dcterms:W3CDTF">2023-10-27T08:40:00Z</dcterms:modified>
</cp:coreProperties>
</file>